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F0F2" w14:textId="77777777" w:rsidR="002C561C" w:rsidRPr="002C561C" w:rsidRDefault="002C561C" w:rsidP="00CF3659">
      <w:pPr>
        <w:rPr>
          <w:rFonts w:ascii="Script MT Bold" w:hAnsi="Script MT Bold"/>
        </w:rPr>
      </w:pPr>
      <w:r w:rsidRPr="002C561C">
        <w:rPr>
          <w:rFonts w:ascii="Script MT Bold" w:hAnsi="Script MT Bold"/>
        </w:rPr>
        <w:t>Let’s do different – let’s make a change</w:t>
      </w:r>
    </w:p>
    <w:p w14:paraId="7B55C2FC" w14:textId="7E02D582" w:rsidR="00CF3659" w:rsidRDefault="00A46151" w:rsidP="00CF3659">
      <w:r>
        <w:t xml:space="preserve">Banks, pension funds, fund managers and </w:t>
      </w:r>
      <w:r w:rsidR="004808AF">
        <w:t xml:space="preserve">some </w:t>
      </w:r>
      <w:r>
        <w:t>personal financial advisors</w:t>
      </w:r>
      <w:r w:rsidR="00526788">
        <w:t xml:space="preserve"> </w:t>
      </w:r>
      <w:r>
        <w:t xml:space="preserve">are still investing in projects that are contributing to climate change and not necessarily taking into account the risks that climate change poses. We have already seen the risks of </w:t>
      </w:r>
      <w:r w:rsidRPr="007C3E26">
        <w:t>extreme weather events</w:t>
      </w:r>
      <w:r>
        <w:t xml:space="preserve"> with the potential to </w:t>
      </w:r>
      <w:r w:rsidRPr="007C3E26">
        <w:t>disrupt</w:t>
      </w:r>
      <w:r>
        <w:t xml:space="preserve"> </w:t>
      </w:r>
      <w:r w:rsidRPr="007C3E26">
        <w:t xml:space="preserve">businesses, food production and supply chains. This impacts the ability of businesses to make a profit, and the functioning of the economy at large, which can have </w:t>
      </w:r>
      <w:r w:rsidR="008E1613">
        <w:t xml:space="preserve">significant </w:t>
      </w:r>
      <w:r w:rsidRPr="007C3E26">
        <w:t>negative impacts on financial returns</w:t>
      </w:r>
      <w:r>
        <w:t>.</w:t>
      </w:r>
      <w:r w:rsidR="00CF3659" w:rsidRPr="00CF3659">
        <w:t xml:space="preserve"> </w:t>
      </w:r>
    </w:p>
    <w:p w14:paraId="046EADDC" w14:textId="37A343C9" w:rsidR="008E1613" w:rsidRDefault="008E1613">
      <w:r>
        <w:t xml:space="preserve">Not everyone will be actively managing their finances but some </w:t>
      </w:r>
      <w:r w:rsidR="00506B84">
        <w:t xml:space="preserve">of you </w:t>
      </w:r>
      <w:r>
        <w:t xml:space="preserve">will be, as will members of </w:t>
      </w:r>
      <w:r w:rsidR="00506B84">
        <w:t>your</w:t>
      </w:r>
      <w:r>
        <w:t xml:space="preserve"> family. There are things to do to lessen the impact your money has on climate change.</w:t>
      </w:r>
    </w:p>
    <w:p w14:paraId="7E4E82BF" w14:textId="5B05B906" w:rsidR="008E1613" w:rsidRDefault="00506B84">
      <w:r>
        <w:t>Looking</w:t>
      </w:r>
      <w:r w:rsidR="008E1613">
        <w:t xml:space="preserve"> into ethical banks </w:t>
      </w:r>
      <w:r w:rsidR="00582199" w:rsidRPr="00582199">
        <w:t>in the UK</w:t>
      </w:r>
      <w:r w:rsidR="00CF3659">
        <w:t>,</w:t>
      </w:r>
      <w:r w:rsidR="00582199" w:rsidRPr="00582199">
        <w:t xml:space="preserve"> </w:t>
      </w:r>
      <w:r w:rsidR="00582199">
        <w:t>three</w:t>
      </w:r>
      <w:r w:rsidR="00582199" w:rsidRPr="00582199">
        <w:t xml:space="preserve"> </w:t>
      </w:r>
      <w:r w:rsidR="00CF3659">
        <w:t>come</w:t>
      </w:r>
      <w:r w:rsidR="00582199" w:rsidRPr="00582199">
        <w:t xml:space="preserve"> up </w:t>
      </w:r>
      <w:r w:rsidR="00CF3659">
        <w:t>frequently</w:t>
      </w:r>
      <w:r w:rsidR="00582199" w:rsidRPr="00582199">
        <w:t xml:space="preserve"> – </w:t>
      </w:r>
      <w:proofErr w:type="spellStart"/>
      <w:r w:rsidRPr="00582199">
        <w:t>Triodos</w:t>
      </w:r>
      <w:proofErr w:type="spellEnd"/>
      <w:r>
        <w:t xml:space="preserve"> Bank,</w:t>
      </w:r>
      <w:r w:rsidRPr="00582199">
        <w:t xml:space="preserve"> </w:t>
      </w:r>
      <w:r w:rsidR="00582199" w:rsidRPr="00582199">
        <w:t>The Co-operative Bank and Charity Bank.</w:t>
      </w:r>
      <w:r w:rsidR="00582199">
        <w:t xml:space="preserve"> They offer different services but they are </w:t>
      </w:r>
      <w:r w:rsidR="00CF3659">
        <w:t xml:space="preserve">all </w:t>
      </w:r>
      <w:r w:rsidR="00582199">
        <w:t xml:space="preserve">worth checking out. </w:t>
      </w:r>
      <w:r w:rsidR="00B92FE0">
        <w:t>Two and a half years after switching</w:t>
      </w:r>
      <w:r w:rsidR="00582199">
        <w:t xml:space="preserve"> to </w:t>
      </w:r>
      <w:proofErr w:type="spellStart"/>
      <w:r w:rsidR="00582199">
        <w:t>Triodos</w:t>
      </w:r>
      <w:proofErr w:type="spellEnd"/>
      <w:r w:rsidR="00B92FE0">
        <w:t xml:space="preserve">, I </w:t>
      </w:r>
      <w:r w:rsidR="00582199">
        <w:t>am still very happy with them.</w:t>
      </w:r>
    </w:p>
    <w:p w14:paraId="7E3BEDE8" w14:textId="34E40CDB" w:rsidR="00582199" w:rsidRPr="00042F3F" w:rsidRDefault="002C561C" w:rsidP="00582199">
      <w:r>
        <w:rPr>
          <w:noProof/>
        </w:rPr>
        <w:drawing>
          <wp:anchor distT="0" distB="0" distL="114300" distR="114300" simplePos="0" relativeHeight="251658240" behindDoc="0" locked="0" layoutInCell="1" allowOverlap="1" wp14:anchorId="124A3077" wp14:editId="6DFBD7E2">
            <wp:simplePos x="0" y="0"/>
            <wp:positionH relativeFrom="column">
              <wp:posOffset>3943350</wp:posOffset>
            </wp:positionH>
            <wp:positionV relativeFrom="paragraph">
              <wp:posOffset>111760</wp:posOffset>
            </wp:positionV>
            <wp:extent cx="1789430" cy="876935"/>
            <wp:effectExtent l="0" t="0" r="1270" b="0"/>
            <wp:wrapSquare wrapText="bothSides"/>
            <wp:docPr id="1" name="Picture 1" descr="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e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0" t="16993" r="8482" b="21552"/>
                    <a:stretch/>
                  </pic:blipFill>
                  <pic:spPr bwMode="auto">
                    <a:xfrm>
                      <a:off x="0" y="0"/>
                      <a:ext cx="178943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199" w:rsidRPr="00042F3F">
        <w:t>Pension schemes are big, institutional investors with lots of money invested in global financial markets</w:t>
      </w:r>
      <w:r w:rsidR="00582199">
        <w:t xml:space="preserve"> and</w:t>
      </w:r>
      <w:r w:rsidR="00582199" w:rsidRPr="00042F3F">
        <w:t xml:space="preserve"> tremendous power to influence market behaviour.</w:t>
      </w:r>
      <w:r w:rsidR="00582199">
        <w:t xml:space="preserve"> </w:t>
      </w:r>
      <w:r w:rsidR="0059202F">
        <w:t>S</w:t>
      </w:r>
      <w:r w:rsidR="0059202F" w:rsidRPr="0059202F">
        <w:t>ince 2019, pension fund trustees have a duty to consider environmental, social and governance issues.</w:t>
      </w:r>
      <w:r w:rsidR="0059202F">
        <w:t xml:space="preserve"> </w:t>
      </w:r>
      <w:r w:rsidR="00582199">
        <w:t xml:space="preserve">If you have a personal </w:t>
      </w:r>
      <w:r w:rsidR="007D209F">
        <w:t>pension,</w:t>
      </w:r>
      <w:r w:rsidR="00582199">
        <w:t xml:space="preserve"> </w:t>
      </w:r>
      <w:r w:rsidR="00506B84">
        <w:t>you could talk</w:t>
      </w:r>
      <w:r w:rsidR="007D209F" w:rsidRPr="00042F3F">
        <w:t xml:space="preserve"> to </w:t>
      </w:r>
      <w:r w:rsidR="007D209F">
        <w:t xml:space="preserve">your </w:t>
      </w:r>
      <w:r w:rsidR="007D209F" w:rsidRPr="00042F3F">
        <w:t>investment manager about climate risk</w:t>
      </w:r>
      <w:r w:rsidR="007D209F">
        <w:t>. If you are in a big pension scheme, do write and ask them about their attitude to climate risk</w:t>
      </w:r>
      <w:r w:rsidR="00CF3659">
        <w:t xml:space="preserve"> and let them know this is important to you.</w:t>
      </w:r>
      <w:r w:rsidR="00506B84">
        <w:t xml:space="preserve"> I did</w:t>
      </w:r>
      <w:r w:rsidR="0059202F">
        <w:t>.</w:t>
      </w:r>
    </w:p>
    <w:p w14:paraId="1B2825CE" w14:textId="4DC5D370" w:rsidR="0059202F" w:rsidRPr="0059202F" w:rsidRDefault="007D209F" w:rsidP="0059202F">
      <w:r>
        <w:t xml:space="preserve">There is a huge range of investment funds and personal financial advisors will know </w:t>
      </w:r>
      <w:r w:rsidR="00EC3D9D">
        <w:t>there are</w:t>
      </w:r>
      <w:r w:rsidR="00996483">
        <w:t xml:space="preserve"> ethical funds</w:t>
      </w:r>
      <w:r w:rsidR="00EC3D9D">
        <w:t xml:space="preserve">, the first of which </w:t>
      </w:r>
      <w:r w:rsidR="00CF3659">
        <w:t>was launched in the UK in 1984</w:t>
      </w:r>
      <w:r w:rsidR="00052C82">
        <w:t>,</w:t>
      </w:r>
      <w:r w:rsidR="00CF3659">
        <w:t xml:space="preserve"> and today over 150 are available</w:t>
      </w:r>
      <w:r w:rsidR="00D02E8F">
        <w:t xml:space="preserve">. Some of these are investing in companies actively responding to the challenges </w:t>
      </w:r>
      <w:r w:rsidR="00526788">
        <w:t xml:space="preserve">of </w:t>
      </w:r>
      <w:r w:rsidR="00D02E8F">
        <w:t xml:space="preserve">climate change </w:t>
      </w:r>
      <w:r w:rsidR="00EC3D9D">
        <w:t xml:space="preserve">such as </w:t>
      </w:r>
      <w:r w:rsidR="00D02E8F">
        <w:t>clean energy, water, timber</w:t>
      </w:r>
      <w:r w:rsidR="00C711FD">
        <w:t xml:space="preserve">, </w:t>
      </w:r>
      <w:r w:rsidR="00D02E8F">
        <w:t>agriculture</w:t>
      </w:r>
      <w:r w:rsidR="00C711FD">
        <w:t xml:space="preserve"> and technology</w:t>
      </w:r>
      <w:r w:rsidR="00D02E8F">
        <w:t xml:space="preserve">. There are specialist financial advisors </w:t>
      </w:r>
      <w:r w:rsidR="00506B84">
        <w:t>or you can</w:t>
      </w:r>
      <w:r w:rsidR="00BC6360">
        <w:t xml:space="preserve"> talk to your </w:t>
      </w:r>
      <w:r w:rsidR="00996483">
        <w:t xml:space="preserve">own </w:t>
      </w:r>
      <w:r w:rsidR="00BC6360">
        <w:t>financial advisor</w:t>
      </w:r>
      <w:r w:rsidR="00C711FD">
        <w:t>,</w:t>
      </w:r>
      <w:r w:rsidR="00996483">
        <w:t xml:space="preserve"> if you have one</w:t>
      </w:r>
      <w:r w:rsidR="00BC6360">
        <w:t>.</w:t>
      </w:r>
      <w:r w:rsidR="0059202F" w:rsidRPr="0059202F">
        <w:t xml:space="preserve"> </w:t>
      </w:r>
      <w:r w:rsidR="0059202F">
        <w:t>F</w:t>
      </w:r>
      <w:r w:rsidR="0059202F" w:rsidRPr="0059202F">
        <w:t xml:space="preserve">rom regular conversations with fund managers, </w:t>
      </w:r>
      <w:r w:rsidR="0059202F">
        <w:t xml:space="preserve">my advisor tells me that </w:t>
      </w:r>
      <w:r w:rsidR="0059202F" w:rsidRPr="0059202F">
        <w:t>they receive surprisingly few letters from investors so any correspondence they do receive generally has quite an impact.</w:t>
      </w:r>
    </w:p>
    <w:p w14:paraId="5024D199" w14:textId="0D78661E" w:rsidR="00BC6360" w:rsidRDefault="00996483">
      <w:r w:rsidRPr="00996483">
        <w:t xml:space="preserve">Making a choice to invest ethically is not only good for wider society and the environment, but it can be good for </w:t>
      </w:r>
      <w:r w:rsidR="00526788">
        <w:t>you</w:t>
      </w:r>
      <w:r w:rsidRPr="00996483">
        <w:t xml:space="preserve"> too</w:t>
      </w:r>
      <w:r w:rsidR="00EF7AC1">
        <w:t>. E</w:t>
      </w:r>
      <w:r w:rsidRPr="00996483">
        <w:t xml:space="preserve">thical investments have been shown to outperform the returns of their non-ethical equivalents. </w:t>
      </w:r>
    </w:p>
    <w:p w14:paraId="7F58F4A3" w14:textId="77777777" w:rsidR="00C21447" w:rsidRDefault="00C21447"/>
    <w:p w14:paraId="213189FF" w14:textId="56C5DA6A" w:rsidR="00C21447" w:rsidRDefault="00C21447">
      <w:r>
        <w:t>Frances Kemp</w:t>
      </w:r>
    </w:p>
    <w:p w14:paraId="54F460E7" w14:textId="0A5E17DB" w:rsidR="00C21447" w:rsidRDefault="00C21447">
      <w:r>
        <w:t>A National Federation of WIs Climate Ambassador and a WI member in Norfolk.</w:t>
      </w:r>
    </w:p>
    <w:p w14:paraId="5BFE477D" w14:textId="174D37C2" w:rsidR="00A46151" w:rsidRDefault="00A46151"/>
    <w:sectPr w:rsidR="00A46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51"/>
    <w:rsid w:val="00052C82"/>
    <w:rsid w:val="002C561C"/>
    <w:rsid w:val="004808AF"/>
    <w:rsid w:val="00506B84"/>
    <w:rsid w:val="00526788"/>
    <w:rsid w:val="00582199"/>
    <w:rsid w:val="0059202F"/>
    <w:rsid w:val="007D209F"/>
    <w:rsid w:val="008E1613"/>
    <w:rsid w:val="00996483"/>
    <w:rsid w:val="00A46151"/>
    <w:rsid w:val="00B92FE0"/>
    <w:rsid w:val="00BC6360"/>
    <w:rsid w:val="00C21447"/>
    <w:rsid w:val="00C711FD"/>
    <w:rsid w:val="00CF3659"/>
    <w:rsid w:val="00D02E8F"/>
    <w:rsid w:val="00D853AE"/>
    <w:rsid w:val="00DB152C"/>
    <w:rsid w:val="00EC3D9D"/>
    <w:rsid w:val="00EF7AC1"/>
    <w:rsid w:val="00F4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A01F"/>
  <w15:chartTrackingRefBased/>
  <w15:docId w15:val="{C6FB2A68-3437-4D35-9724-64834DA0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5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E7A4-C180-4F9F-8253-54D483E4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Kemp</dc:creator>
  <cp:keywords/>
  <dc:description/>
  <cp:lastModifiedBy>Frances Kemp</cp:lastModifiedBy>
  <cp:revision>2</cp:revision>
  <dcterms:created xsi:type="dcterms:W3CDTF">2022-08-02T14:30:00Z</dcterms:created>
  <dcterms:modified xsi:type="dcterms:W3CDTF">2022-08-02T14:30:00Z</dcterms:modified>
</cp:coreProperties>
</file>