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ED9A" w14:textId="44C491B8" w:rsidR="00DC5FFE" w:rsidRDefault="00DC5FFE" w:rsidP="00DC5FFE">
      <w:pPr>
        <w:spacing w:after="0" w:line="240" w:lineRule="auto"/>
        <w:ind w:left="1995"/>
        <w:textAlignment w:val="baseline"/>
        <w:rPr>
          <w:rFonts w:ascii="Arial" w:eastAsia="Times New Roman" w:hAnsi="Arial" w:cs="Arial"/>
          <w:color w:val="221F1F"/>
          <w:kern w:val="0"/>
          <w:sz w:val="48"/>
          <w:szCs w:val="48"/>
          <w:lang w:val="en-US" w:eastAsia="en-GB"/>
          <w14:ligatures w14:val="none"/>
        </w:rPr>
      </w:pPr>
      <w:r w:rsidRPr="00DC5FFE">
        <w:rPr>
          <w:noProof/>
        </w:rPr>
        <w:drawing>
          <wp:anchor distT="0" distB="0" distL="114300" distR="114300" simplePos="0" relativeHeight="251658240" behindDoc="1" locked="0" layoutInCell="1" allowOverlap="1" wp14:anchorId="4FD9B3E2" wp14:editId="441724F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23875" cy="1285875"/>
            <wp:effectExtent l="0" t="0" r="9525" b="9525"/>
            <wp:wrapTight wrapText="bothSides">
              <wp:wrapPolygon edited="0">
                <wp:start x="17280" y="0"/>
                <wp:lineTo x="9425" y="2560"/>
                <wp:lineTo x="7855" y="4480"/>
                <wp:lineTo x="10996" y="5120"/>
                <wp:lineTo x="0" y="8640"/>
                <wp:lineTo x="0" y="13760"/>
                <wp:lineTo x="785" y="15360"/>
                <wp:lineTo x="5498" y="20480"/>
                <wp:lineTo x="3927" y="21440"/>
                <wp:lineTo x="7855" y="21440"/>
                <wp:lineTo x="9425" y="21440"/>
                <wp:lineTo x="14924" y="20800"/>
                <wp:lineTo x="14924" y="20480"/>
                <wp:lineTo x="11782" y="15360"/>
                <wp:lineTo x="16495" y="10240"/>
                <wp:lineTo x="16495" y="6080"/>
                <wp:lineTo x="15709" y="5120"/>
                <wp:lineTo x="21207" y="0"/>
                <wp:lineTo x="172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9EDFA8" w14:textId="39284BE2" w:rsidR="00DC5FFE" w:rsidRDefault="00DC5FFE" w:rsidP="00DC5FFE">
      <w:pPr>
        <w:spacing w:after="0" w:line="240" w:lineRule="auto"/>
        <w:ind w:left="1995"/>
        <w:textAlignment w:val="baseline"/>
        <w:rPr>
          <w:rFonts w:ascii="Arial" w:eastAsia="Times New Roman" w:hAnsi="Arial" w:cs="Arial"/>
          <w:color w:val="221F1F"/>
          <w:kern w:val="0"/>
          <w:sz w:val="48"/>
          <w:szCs w:val="48"/>
          <w:lang w:val="en-US" w:eastAsia="en-GB"/>
          <w14:ligatures w14:val="none"/>
        </w:rPr>
      </w:pPr>
    </w:p>
    <w:p w14:paraId="5B01A3C4" w14:textId="46F32CB8" w:rsidR="00DC5FFE" w:rsidRPr="00DC5FFE" w:rsidRDefault="00DC5FFE" w:rsidP="00DC5FFE">
      <w:pPr>
        <w:spacing w:after="0" w:line="240" w:lineRule="auto"/>
        <w:ind w:left="1995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C5FFE">
        <w:rPr>
          <w:rFonts w:ascii="Arial" w:eastAsia="Times New Roman" w:hAnsi="Arial" w:cs="Arial"/>
          <w:color w:val="221F1F"/>
          <w:kern w:val="0"/>
          <w:sz w:val="48"/>
          <w:szCs w:val="48"/>
          <w:lang w:val="en-US" w:eastAsia="en-GB"/>
          <w14:ligatures w14:val="none"/>
        </w:rPr>
        <w:t>Norfolk Federation of WIs</w:t>
      </w:r>
    </w:p>
    <w:p w14:paraId="68F4858B" w14:textId="7A075FC3" w:rsidR="00DC5FFE" w:rsidRPr="00DC5FFE" w:rsidRDefault="00DC5FFE" w:rsidP="00DC5FFE">
      <w:pPr>
        <w:spacing w:after="0" w:line="240" w:lineRule="auto"/>
        <w:ind w:left="375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C5FFE">
        <w:rPr>
          <w:rFonts w:ascii="Arial" w:eastAsia="Times New Roman" w:hAnsi="Arial" w:cs="Arial"/>
          <w:color w:val="221F1F"/>
          <w:kern w:val="0"/>
          <w:sz w:val="26"/>
          <w:szCs w:val="26"/>
          <w:lang w:val="en-US" w:eastAsia="en-GB"/>
          <w14:ligatures w14:val="none"/>
        </w:rPr>
        <w:t>Charity Number: 227411</w:t>
      </w:r>
    </w:p>
    <w:p w14:paraId="07B4228E" w14:textId="07F1C2A4" w:rsidR="00DC5FFE" w:rsidRPr="00DC5FFE" w:rsidRDefault="00DC5FFE" w:rsidP="00DC5F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249E5B22" w14:textId="60C4B85C" w:rsidR="00DC5FFE" w:rsidRPr="00DC5FFE" w:rsidRDefault="00DC5FFE" w:rsidP="00DC5FFE">
      <w:pPr>
        <w:spacing w:after="0" w:line="240" w:lineRule="auto"/>
        <w:ind w:left="1785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C5FFE">
        <w:rPr>
          <w:rFonts w:ascii="Arial" w:eastAsia="Times New Roman" w:hAnsi="Arial" w:cs="Arial"/>
          <w:kern w:val="0"/>
          <w:sz w:val="40"/>
          <w:szCs w:val="40"/>
          <w:lang w:val="en-US" w:eastAsia="en-GB"/>
          <w14:ligatures w14:val="none"/>
        </w:rPr>
        <w:t>Speakers Offering Zoom Talks</w:t>
      </w:r>
    </w:p>
    <w:p w14:paraId="6A1AEE02" w14:textId="38CD996E" w:rsidR="00DC5FFE" w:rsidRPr="00DC5FFE" w:rsidRDefault="00DC5FFE" w:rsidP="00DC5FFE">
      <w:pPr>
        <w:spacing w:after="0" w:line="240" w:lineRule="auto"/>
        <w:ind w:left="225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C5FFE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(More Speakers offering Zoom talks will be add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ed</w:t>
      </w:r>
      <w:r w:rsidRPr="00DC5FFE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as we become aware of them)</w:t>
      </w:r>
    </w:p>
    <w:p w14:paraId="2629A795" w14:textId="77777777" w:rsidR="00DC5FFE" w:rsidRPr="00DC5FFE" w:rsidRDefault="00DC5FFE" w:rsidP="00DC5FF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C5FF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70EC557" w14:textId="77777777" w:rsidR="00DC5FFE" w:rsidRPr="00DC5FFE" w:rsidRDefault="00DC5FFE" w:rsidP="00DC5FFE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en-GB"/>
          <w14:ligatures w14:val="none"/>
        </w:rPr>
      </w:pPr>
      <w:r w:rsidRPr="00DC5FFE">
        <w:rPr>
          <w:rFonts w:ascii="Arial" w:eastAsia="Times New Roman" w:hAnsi="Arial" w:cs="Arial"/>
          <w:b/>
          <w:bCs/>
          <w:kern w:val="0"/>
          <w:sz w:val="32"/>
          <w:szCs w:val="32"/>
          <w:lang w:val="en-US" w:eastAsia="en-GB"/>
          <w14:ligatures w14:val="none"/>
        </w:rPr>
        <w:t>Federation Speakers</w:t>
      </w:r>
      <w:r w:rsidRPr="00DC5FFE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> </w:t>
      </w:r>
    </w:p>
    <w:p w14:paraId="7CB555A5" w14:textId="77777777" w:rsidR="00DC5FFE" w:rsidRPr="00DC5FFE" w:rsidRDefault="00DC5FFE" w:rsidP="00DC5FFE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C5FFE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Contact details and a list of their talks can be found in the Speakers’ List, under the relevant subject headings.</w:t>
      </w:r>
      <w:r w:rsidRPr="00DC5FF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3A3A03D" w14:textId="77777777" w:rsidR="00DC5FFE" w:rsidRPr="00DC5FFE" w:rsidRDefault="00DC5FFE" w:rsidP="00DC5FF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C5FFE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3630"/>
      </w:tblGrid>
      <w:tr w:rsidR="00DC5FFE" w:rsidRPr="00DC5FFE" w14:paraId="0BB25F45" w14:textId="77777777" w:rsidTr="00DC5FFE">
        <w:trPr>
          <w:trHeight w:val="15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2365" w14:textId="77777777" w:rsidR="00DC5FFE" w:rsidRPr="00DC5FFE" w:rsidRDefault="00DC5FFE" w:rsidP="00DC5FFE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C5FFE">
              <w:rPr>
                <w:rFonts w:ascii="Arial" w:eastAsia="Times New Roman" w:hAnsi="Arial" w:cs="Arial"/>
                <w:b/>
                <w:bCs/>
                <w:i/>
                <w:iCs/>
                <w:color w:val="1F1F1E"/>
                <w:kern w:val="0"/>
                <w:sz w:val="24"/>
                <w:szCs w:val="24"/>
                <w:lang w:val="en-US" w:eastAsia="en-GB"/>
                <w14:ligatures w14:val="none"/>
              </w:rPr>
              <w:t>Antiques &amp; History</w:t>
            </w:r>
            <w:r w:rsidRPr="00DC5FFE">
              <w:rPr>
                <w:rFonts w:ascii="Arial" w:eastAsia="Times New Roman" w:hAnsi="Arial" w:cs="Arial"/>
                <w:color w:val="1F1F1E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0F25AE5D" w14:textId="77777777" w:rsidR="00DC5FFE" w:rsidRPr="00DC5FFE" w:rsidRDefault="00DC5FFE" w:rsidP="00DC5FFE">
            <w:pPr>
              <w:spacing w:after="0" w:line="240" w:lineRule="auto"/>
              <w:ind w:left="45" w:right="196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C5FFE">
              <w:rPr>
                <w:rFonts w:ascii="Arial" w:eastAsia="Times New Roman" w:hAnsi="Arial" w:cs="Arial"/>
                <w:color w:val="1F1F1E"/>
                <w:kern w:val="0"/>
                <w:sz w:val="24"/>
                <w:szCs w:val="24"/>
                <w:lang w:val="en-US" w:eastAsia="en-GB"/>
                <w14:ligatures w14:val="none"/>
              </w:rPr>
              <w:t>Sarah Doig Peter Lawrence Georgette Vale John Vigar</w:t>
            </w:r>
            <w:r w:rsidRPr="00DC5FFE">
              <w:rPr>
                <w:rFonts w:ascii="Arial" w:eastAsia="Times New Roman" w:hAnsi="Arial" w:cs="Arial"/>
                <w:color w:val="1F1F1E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EE301" w14:textId="77777777" w:rsidR="00DC5FFE" w:rsidRPr="00DC5FFE" w:rsidRDefault="00DC5FFE" w:rsidP="00DC5FFE">
            <w:pPr>
              <w:spacing w:after="0" w:line="240" w:lineRule="auto"/>
              <w:ind w:left="52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C5FFE">
              <w:rPr>
                <w:rFonts w:ascii="Arial" w:eastAsia="Times New Roman" w:hAnsi="Arial" w:cs="Arial"/>
                <w:b/>
                <w:bCs/>
                <w:i/>
                <w:iCs/>
                <w:color w:val="1F1F1E"/>
                <w:kern w:val="0"/>
                <w:sz w:val="24"/>
                <w:szCs w:val="24"/>
                <w:lang w:val="en-US" w:eastAsia="en-GB"/>
                <w14:ligatures w14:val="none"/>
              </w:rPr>
              <w:t>Crafts, Hobbies &amp; Cookery</w:t>
            </w:r>
            <w:r w:rsidRPr="00DC5FFE">
              <w:rPr>
                <w:rFonts w:ascii="Arial" w:eastAsia="Times New Roman" w:hAnsi="Arial" w:cs="Arial"/>
                <w:color w:val="1F1F1E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1776032" w14:textId="77777777" w:rsidR="00DC5FFE" w:rsidRPr="00DC5FFE" w:rsidRDefault="00DC5FFE" w:rsidP="00DC5FFE">
            <w:pPr>
              <w:spacing w:after="0" w:line="240" w:lineRule="auto"/>
              <w:ind w:left="525" w:right="90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C5FFE">
              <w:rPr>
                <w:rFonts w:ascii="Arial" w:eastAsia="Times New Roman" w:hAnsi="Arial" w:cs="Arial"/>
                <w:color w:val="1F1F1E"/>
                <w:kern w:val="0"/>
                <w:sz w:val="24"/>
                <w:szCs w:val="24"/>
                <w:lang w:val="en-US" w:eastAsia="en-GB"/>
                <w14:ligatures w14:val="none"/>
              </w:rPr>
              <w:t>Rob Spray Georgette Vale</w:t>
            </w:r>
            <w:r w:rsidRPr="00DC5FFE">
              <w:rPr>
                <w:rFonts w:ascii="Arial" w:eastAsia="Times New Roman" w:hAnsi="Arial" w:cs="Arial"/>
                <w:color w:val="1F1F1E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DC5FFE" w:rsidRPr="00DC5FFE" w14:paraId="391FE430" w14:textId="77777777" w:rsidTr="00DC5FFE">
        <w:trPr>
          <w:trHeight w:val="95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D8C58" w14:textId="77777777" w:rsidR="00DC5FFE" w:rsidRPr="00DC5FFE" w:rsidRDefault="00DC5FFE" w:rsidP="00DC5FFE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C5FFE">
              <w:rPr>
                <w:rFonts w:ascii="Arial" w:eastAsia="Times New Roman" w:hAnsi="Arial" w:cs="Arial"/>
                <w:b/>
                <w:bCs/>
                <w:i/>
                <w:iCs/>
                <w:color w:val="1F1F1E"/>
                <w:kern w:val="0"/>
                <w:sz w:val="24"/>
                <w:szCs w:val="24"/>
                <w:lang w:val="en-US" w:eastAsia="en-GB"/>
                <w14:ligatures w14:val="none"/>
              </w:rPr>
              <w:t>Gardening Nature &amp; Wildlife</w:t>
            </w:r>
            <w:r w:rsidRPr="00DC5FFE">
              <w:rPr>
                <w:rFonts w:ascii="Arial" w:eastAsia="Times New Roman" w:hAnsi="Arial" w:cs="Arial"/>
                <w:color w:val="1F1F1E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DFDE13D" w14:textId="77777777" w:rsidR="00DC5FFE" w:rsidRPr="00DC5FFE" w:rsidRDefault="00DC5FFE" w:rsidP="00DC5FFE">
            <w:pPr>
              <w:spacing w:after="0" w:line="240" w:lineRule="auto"/>
              <w:ind w:left="45" w:righ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C5FFE">
              <w:rPr>
                <w:rFonts w:ascii="Arial" w:eastAsia="Times New Roman" w:hAnsi="Arial" w:cs="Arial"/>
                <w:color w:val="1F1F1E"/>
                <w:kern w:val="0"/>
                <w:sz w:val="24"/>
                <w:szCs w:val="24"/>
                <w:lang w:val="en-US" w:eastAsia="en-GB"/>
                <w14:ligatures w14:val="none"/>
              </w:rPr>
              <w:t>Gavin Bickerton-Jones Helen Reeve</w:t>
            </w:r>
            <w:r w:rsidRPr="00DC5FFE">
              <w:rPr>
                <w:rFonts w:ascii="Arial" w:eastAsia="Times New Roman" w:hAnsi="Arial" w:cs="Arial"/>
                <w:color w:val="1F1F1E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2FB6AFC3" w14:textId="77777777" w:rsidR="00DC5FFE" w:rsidRPr="00DC5FFE" w:rsidRDefault="00DC5FFE" w:rsidP="00DC5FFE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C5FFE">
              <w:rPr>
                <w:rFonts w:ascii="Arial" w:eastAsia="Times New Roman" w:hAnsi="Arial" w:cs="Arial"/>
                <w:color w:val="1F1F1E"/>
                <w:kern w:val="0"/>
                <w:sz w:val="24"/>
                <w:szCs w:val="24"/>
                <w:lang w:val="en-US" w:eastAsia="en-GB"/>
                <w14:ligatures w14:val="none"/>
              </w:rPr>
              <w:t>Rob Spray</w:t>
            </w:r>
            <w:r w:rsidRPr="00DC5FFE">
              <w:rPr>
                <w:rFonts w:ascii="Arial" w:eastAsia="Times New Roman" w:hAnsi="Arial" w:cs="Arial"/>
                <w:color w:val="1F1F1E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19413" w14:textId="77777777" w:rsidR="00DC5FFE" w:rsidRPr="00DC5FFE" w:rsidRDefault="00DC5FFE" w:rsidP="00DC5FFE">
            <w:pPr>
              <w:spacing w:after="0" w:line="240" w:lineRule="auto"/>
              <w:ind w:left="52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C5FFE">
              <w:rPr>
                <w:rFonts w:ascii="Arial" w:eastAsia="Times New Roman" w:hAnsi="Arial" w:cs="Arial"/>
                <w:b/>
                <w:bCs/>
                <w:i/>
                <w:iCs/>
                <w:color w:val="1F1F1E"/>
                <w:kern w:val="0"/>
                <w:sz w:val="24"/>
                <w:szCs w:val="24"/>
                <w:lang w:val="en-US" w:eastAsia="en-GB"/>
                <w14:ligatures w14:val="none"/>
              </w:rPr>
              <w:t>World Travel</w:t>
            </w:r>
            <w:r w:rsidRPr="00DC5FFE">
              <w:rPr>
                <w:rFonts w:ascii="Arial" w:eastAsia="Times New Roman" w:hAnsi="Arial" w:cs="Arial"/>
                <w:color w:val="1F1F1E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C1A5447" w14:textId="77777777" w:rsidR="00DC5FFE" w:rsidRPr="00DC5FFE" w:rsidRDefault="00DC5FFE" w:rsidP="00DC5FFE">
            <w:pPr>
              <w:spacing w:after="0" w:line="240" w:lineRule="auto"/>
              <w:ind w:left="52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C5FFE">
              <w:rPr>
                <w:rFonts w:ascii="Arial" w:eastAsia="Times New Roman" w:hAnsi="Arial" w:cs="Arial"/>
                <w:color w:val="1F1F1E"/>
                <w:kern w:val="0"/>
                <w:sz w:val="24"/>
                <w:szCs w:val="24"/>
                <w:lang w:val="en-US" w:eastAsia="en-GB"/>
                <w14:ligatures w14:val="none"/>
              </w:rPr>
              <w:t>Chris Davis</w:t>
            </w:r>
            <w:r w:rsidRPr="00DC5FFE">
              <w:rPr>
                <w:rFonts w:ascii="Arial" w:eastAsia="Times New Roman" w:hAnsi="Arial" w:cs="Arial"/>
                <w:color w:val="1F1F1E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1781C85A" w14:textId="77777777" w:rsidR="00DC5FFE" w:rsidRPr="00DC5FFE" w:rsidRDefault="00DC5FFE" w:rsidP="00DC5FF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C5FF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8EFE009" w14:textId="77777777" w:rsidR="00DC5FFE" w:rsidRPr="00DC5FFE" w:rsidRDefault="00DC5FFE" w:rsidP="00DC5FFE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en-GB"/>
          <w14:ligatures w14:val="none"/>
        </w:rPr>
      </w:pPr>
      <w:r w:rsidRPr="00DC5FFE">
        <w:rPr>
          <w:rFonts w:ascii="Arial" w:eastAsia="Times New Roman" w:hAnsi="Arial" w:cs="Arial"/>
          <w:b/>
          <w:bCs/>
          <w:kern w:val="0"/>
          <w:sz w:val="32"/>
          <w:szCs w:val="32"/>
          <w:lang w:val="en-US" w:eastAsia="en-GB"/>
          <w14:ligatures w14:val="none"/>
        </w:rPr>
        <w:t>Other Speakers</w:t>
      </w:r>
      <w:r w:rsidRPr="00DC5FFE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> </w:t>
      </w:r>
    </w:p>
    <w:p w14:paraId="5572B413" w14:textId="77777777" w:rsidR="00DC5FFE" w:rsidRPr="00DC5FFE" w:rsidRDefault="00DC5FFE" w:rsidP="00DC5FFE">
      <w:pPr>
        <w:spacing w:after="0" w:line="240" w:lineRule="auto"/>
        <w:ind w:left="105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C5FFE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These speakers have contacted us, having delivered Zoom talks for other Federations and </w:t>
      </w:r>
      <w:proofErr w:type="spellStart"/>
      <w:r w:rsidRPr="00DC5FFE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organisations</w:t>
      </w:r>
      <w:proofErr w:type="spellEnd"/>
      <w:r w:rsidRPr="00DC5FFE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.</w:t>
      </w:r>
      <w:r w:rsidRPr="00DC5FF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6BD0FB5" w14:textId="77777777" w:rsidR="00DC5FFE" w:rsidRPr="00DC5FFE" w:rsidRDefault="00DC5FFE" w:rsidP="00DC5FFE">
      <w:pPr>
        <w:spacing w:after="0" w:line="240" w:lineRule="auto"/>
        <w:ind w:left="105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2C7331F1" w14:textId="77777777" w:rsidR="00DC5FFE" w:rsidRPr="00DC5FFE" w:rsidRDefault="00DC5FFE" w:rsidP="00DC5FFE">
      <w:pPr>
        <w:spacing w:after="0" w:line="240" w:lineRule="auto"/>
        <w:ind w:left="105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C5FFE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Guide Dogs for the Blind</w:t>
      </w:r>
      <w:r w:rsidRPr="00DC5FF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hyperlink r:id="rId5" w:tgtFrame="_blank" w:history="1">
        <w:r w:rsidRPr="00DC5FFE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en-US" w:eastAsia="en-GB"/>
            <w14:ligatures w14:val="none"/>
          </w:rPr>
          <w:t>speakers@guidedogs.org.uk</w:t>
        </w:r>
      </w:hyperlink>
      <w:r w:rsidRPr="00DC5FF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A2DD1D8" w14:textId="77777777" w:rsidR="00DC5FFE" w:rsidRPr="00DC5FFE" w:rsidRDefault="00DC5FFE" w:rsidP="00DC5FFE">
      <w:pPr>
        <w:spacing w:after="0" w:line="240" w:lineRule="auto"/>
        <w:ind w:left="105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48066E5A" w14:textId="77777777" w:rsidR="00DC5FFE" w:rsidRDefault="00DC5FFE" w:rsidP="00DC5FFE">
      <w:pPr>
        <w:spacing w:after="0" w:line="240" w:lineRule="auto"/>
        <w:ind w:left="105" w:right="2025"/>
        <w:jc w:val="both"/>
        <w:textAlignment w:val="baseline"/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</w:pP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  <w:t xml:space="preserve">Sarah Slater </w:t>
      </w:r>
      <w:hyperlink r:id="rId6" w:tgtFrame="_blank" w:history="1">
        <w:r w:rsidRPr="00DC5FFE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en-US" w:eastAsia="en-GB"/>
            <w14:ligatures w14:val="none"/>
          </w:rPr>
          <w:t>sarah.m.slater@btinternet.com</w:t>
        </w:r>
      </w:hyperlink>
      <w:r w:rsidRPr="00DC5FFE">
        <w:rPr>
          <w:rFonts w:ascii="Arial" w:eastAsia="Times New Roman" w:hAnsi="Arial" w:cs="Arial"/>
          <w:color w:val="0000FF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  <w:t xml:space="preserve">07899794308 </w:t>
      </w:r>
    </w:p>
    <w:p w14:paraId="5A4FB9C0" w14:textId="67F89F5C" w:rsidR="00DC5FFE" w:rsidRPr="00DC5FFE" w:rsidRDefault="00DC5FFE" w:rsidP="00DC5FFE">
      <w:pPr>
        <w:spacing w:after="0" w:line="240" w:lineRule="auto"/>
        <w:ind w:left="105" w:right="2025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  <w:t>Guide Lecturer, Hampton Court Palace</w:t>
      </w: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eastAsia="en-GB"/>
          <w14:ligatures w14:val="none"/>
        </w:rPr>
        <w:t> </w:t>
      </w:r>
    </w:p>
    <w:p w14:paraId="3F95D45D" w14:textId="77777777" w:rsidR="00DC5FFE" w:rsidRPr="00DC5FFE" w:rsidRDefault="00DC5FFE" w:rsidP="00DC5FFE">
      <w:pPr>
        <w:spacing w:after="0" w:line="240" w:lineRule="auto"/>
        <w:ind w:left="105" w:right="27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  <w:t>'Working with the ghosts of Hampton Court Palace'; experiences working with the ghosts at Hampton Court Palace, the history, stories and sightings.  ‘Secrets, Scandal and Salacious Gossip of the Royal Court, 1660 to 1830'; all the naughty bits of history you would probably not have learnt about at school!</w:t>
      </w: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eastAsia="en-GB"/>
          <w14:ligatures w14:val="none"/>
        </w:rPr>
        <w:t> </w:t>
      </w:r>
    </w:p>
    <w:p w14:paraId="7200D6EA" w14:textId="77777777" w:rsidR="00DC5FFE" w:rsidRPr="00DC5FFE" w:rsidRDefault="00DC5FFE" w:rsidP="00DC5FFE">
      <w:p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  <w:t>£70.00, but will negotiate</w:t>
      </w: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eastAsia="en-GB"/>
          <w14:ligatures w14:val="none"/>
        </w:rPr>
        <w:t> </w:t>
      </w:r>
    </w:p>
    <w:p w14:paraId="2541B4C3" w14:textId="77777777" w:rsidR="00DC5FFE" w:rsidRPr="00DC5FFE" w:rsidRDefault="00DC5FFE" w:rsidP="00DC5FFE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C5FF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3D0BFAAC" w14:textId="77777777" w:rsidR="00DC5FFE" w:rsidRDefault="00DC5FFE" w:rsidP="00DC5FFE">
      <w:pPr>
        <w:spacing w:after="0" w:line="240" w:lineRule="auto"/>
        <w:ind w:left="105" w:right="1065"/>
        <w:textAlignment w:val="baseline"/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</w:pP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  <w:t>Philip Godfrey</w:t>
      </w: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eastAsia="en-GB"/>
          <w14:ligatures w14:val="none"/>
        </w:rPr>
        <w:tab/>
      </w:r>
      <w:hyperlink r:id="rId7" w:tgtFrame="_blank" w:history="1">
        <w:r w:rsidRPr="00DC5FFE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en-US" w:eastAsia="en-GB"/>
            <w14:ligatures w14:val="none"/>
          </w:rPr>
          <w:t>philcgodfrey@btinternet.com</w:t>
        </w:r>
      </w:hyperlink>
      <w:r w:rsidRPr="00DC5FFE">
        <w:rPr>
          <w:rFonts w:ascii="Arial" w:eastAsia="Times New Roman" w:hAnsi="Arial" w:cs="Arial"/>
          <w:color w:val="0000FF"/>
          <w:kern w:val="0"/>
          <w:sz w:val="24"/>
          <w:szCs w:val="24"/>
          <w:lang w:eastAsia="en-GB"/>
          <w14:ligatures w14:val="none"/>
        </w:rPr>
        <w:tab/>
      </w: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  <w:t xml:space="preserve">07770406870 </w:t>
      </w:r>
    </w:p>
    <w:p w14:paraId="64C06A17" w14:textId="39C45C0C" w:rsidR="00DC5FFE" w:rsidRPr="00DC5FFE" w:rsidRDefault="00DC5FFE" w:rsidP="00DC5FFE">
      <w:pPr>
        <w:spacing w:after="0" w:line="240" w:lineRule="auto"/>
        <w:ind w:left="105" w:right="1065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  <w:t xml:space="preserve">Ambassador for APS Support UK. APS is an incurable </w:t>
      </w:r>
      <w:proofErr w:type="gramStart"/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  <w:t>life threatening</w:t>
      </w:r>
      <w:proofErr w:type="gramEnd"/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  <w:t xml:space="preserve"> autoimmune condition</w:t>
      </w: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eastAsia="en-GB"/>
          <w14:ligatures w14:val="none"/>
        </w:rPr>
        <w:t> </w:t>
      </w:r>
    </w:p>
    <w:p w14:paraId="44B2D89C" w14:textId="77777777" w:rsidR="00DC5FFE" w:rsidRPr="00DC5FFE" w:rsidRDefault="00DC5FFE" w:rsidP="00DC5FFE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C5FF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7E6D9C3F" w14:textId="77777777" w:rsidR="00DC5FFE" w:rsidRDefault="00DC5FFE" w:rsidP="00DC5FFE">
      <w:pPr>
        <w:spacing w:after="0" w:line="240" w:lineRule="auto"/>
        <w:ind w:left="105" w:right="360"/>
        <w:textAlignment w:val="baseline"/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</w:pP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  <w:t>Tess Thompson</w:t>
      </w: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eastAsia="en-GB"/>
          <w14:ligatures w14:val="none"/>
        </w:rPr>
        <w:tab/>
      </w:r>
      <w:hyperlink r:id="rId8" w:tgtFrame="_blank" w:history="1">
        <w:r w:rsidRPr="00DC5FFE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en-US" w:eastAsia="en-GB"/>
            <w14:ligatures w14:val="none"/>
          </w:rPr>
          <w:t>tess.thompson@supportdogs.org.uk</w:t>
        </w:r>
      </w:hyperlink>
      <w:r w:rsidRPr="00DC5FFE">
        <w:rPr>
          <w:rFonts w:ascii="Arial" w:eastAsia="Times New Roman" w:hAnsi="Arial" w:cs="Arial"/>
          <w:color w:val="0000FF"/>
          <w:kern w:val="0"/>
          <w:sz w:val="24"/>
          <w:szCs w:val="24"/>
          <w:lang w:eastAsia="en-GB"/>
          <w14:ligatures w14:val="none"/>
        </w:rPr>
        <w:tab/>
      </w: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  <w:t xml:space="preserve">01142617800 </w:t>
      </w:r>
    </w:p>
    <w:p w14:paraId="1C2CB3DD" w14:textId="0F9C68D0" w:rsidR="00DC5FFE" w:rsidRPr="00DC5FFE" w:rsidRDefault="00DC5FFE" w:rsidP="00DC5FFE">
      <w:pPr>
        <w:spacing w:after="0" w:line="240" w:lineRule="auto"/>
        <w:ind w:left="105" w:right="360"/>
        <w:textAlignment w:val="baseline"/>
        <w:rPr>
          <w:rFonts w:ascii="Arial" w:eastAsia="Times New Roman" w:hAnsi="Arial" w:cs="Arial"/>
          <w:color w:val="1F1F1E"/>
          <w:kern w:val="0"/>
          <w:sz w:val="24"/>
          <w:szCs w:val="24"/>
          <w:lang w:eastAsia="en-GB"/>
          <w14:ligatures w14:val="none"/>
        </w:rPr>
      </w:pP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  <w:t>Support Dogs, a charity working across the UK to help people affected by the most challenging conditions through our training, providing and supporting specialist assistance dog partnerships. Fee negotiable</w:t>
      </w: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eastAsia="en-GB"/>
          <w14:ligatures w14:val="none"/>
        </w:rPr>
        <w:t> </w:t>
      </w:r>
    </w:p>
    <w:p w14:paraId="30670185" w14:textId="77777777" w:rsidR="00DC5FFE" w:rsidRPr="00DC5FFE" w:rsidRDefault="00DC5FFE" w:rsidP="00DC5FFE">
      <w:pPr>
        <w:spacing w:after="0" w:line="240" w:lineRule="auto"/>
        <w:ind w:left="105" w:right="36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5919859E" w14:textId="77777777" w:rsidR="00DC5FFE" w:rsidRDefault="00DC5FFE" w:rsidP="00DC5FFE">
      <w:pPr>
        <w:spacing w:after="0" w:line="240" w:lineRule="auto"/>
        <w:ind w:left="105" w:right="1305"/>
        <w:textAlignment w:val="baseline"/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</w:pP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  <w:t>Murray Jacobs</w:t>
      </w: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eastAsia="en-GB"/>
          <w14:ligatures w14:val="none"/>
        </w:rPr>
        <w:tab/>
      </w:r>
      <w:hyperlink r:id="rId9" w:tgtFrame="_blank" w:history="1">
        <w:r w:rsidRPr="00DC5FFE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en-US" w:eastAsia="en-GB"/>
            <w14:ligatures w14:val="none"/>
          </w:rPr>
          <w:t>murrayjacobs@hotmail.com</w:t>
        </w:r>
      </w:hyperlink>
      <w:r w:rsidRPr="00DC5FFE">
        <w:rPr>
          <w:rFonts w:ascii="Arial" w:eastAsia="Times New Roman" w:hAnsi="Arial" w:cs="Arial"/>
          <w:color w:val="0000FF"/>
          <w:kern w:val="0"/>
          <w:sz w:val="24"/>
          <w:szCs w:val="24"/>
          <w:lang w:eastAsia="en-GB"/>
          <w14:ligatures w14:val="none"/>
        </w:rPr>
        <w:tab/>
      </w: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  <w:t xml:space="preserve">07733424792 </w:t>
      </w:r>
    </w:p>
    <w:p w14:paraId="79FCDAEE" w14:textId="4E100EED" w:rsidR="00DC5FFE" w:rsidRPr="00DC5FFE" w:rsidRDefault="00DC5FFE" w:rsidP="00DC5FFE">
      <w:pPr>
        <w:spacing w:after="0" w:line="240" w:lineRule="auto"/>
        <w:ind w:left="105" w:right="1305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  <w:t>Cambridge Green Badge Guide</w:t>
      </w: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eastAsia="en-GB"/>
          <w14:ligatures w14:val="none"/>
        </w:rPr>
        <w:t> </w:t>
      </w:r>
    </w:p>
    <w:p w14:paraId="7467DEC2" w14:textId="77777777" w:rsidR="00DC5FFE" w:rsidRPr="00DC5FFE" w:rsidRDefault="00DC5FFE" w:rsidP="00DC5FFE">
      <w:pPr>
        <w:spacing w:after="0" w:line="240" w:lineRule="auto"/>
        <w:ind w:left="105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C5FFE">
        <w:rPr>
          <w:rFonts w:ascii="Arial" w:eastAsia="Times New Roman" w:hAnsi="Arial" w:cs="Arial"/>
          <w:color w:val="1F1F1E"/>
          <w:kern w:val="0"/>
          <w:sz w:val="24"/>
          <w:szCs w:val="24"/>
          <w:lang w:val="en-US" w:eastAsia="en-GB"/>
          <w14:ligatures w14:val="none"/>
        </w:rPr>
        <w:t>A virtual Zoom tour of the “Must-Sees of Cambridge. The tour will last approximately 35 minutes and the cost is £25</w:t>
      </w:r>
    </w:p>
    <w:p w14:paraId="7A81691C" w14:textId="77777777" w:rsidR="00DC5FFE" w:rsidRDefault="00DC5FFE"/>
    <w:sectPr w:rsidR="00DC5FFE" w:rsidSect="00DC5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FE"/>
    <w:rsid w:val="00D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A621"/>
  <w15:chartTrackingRefBased/>
  <w15:docId w15:val="{26F01165-DF71-45A9-9D64-A51C5A64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81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.thompson@supportdog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cgodfrey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m.slater@btinterne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eakers@guidedogs.org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urrayjacob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Dyke</dc:creator>
  <cp:keywords/>
  <dc:description/>
  <cp:lastModifiedBy>Sue Dyke</cp:lastModifiedBy>
  <cp:revision>1</cp:revision>
  <dcterms:created xsi:type="dcterms:W3CDTF">2023-09-14T19:41:00Z</dcterms:created>
  <dcterms:modified xsi:type="dcterms:W3CDTF">2023-09-14T19:50:00Z</dcterms:modified>
</cp:coreProperties>
</file>